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52F325" w14:textId="77777777" w:rsidR="00D07EDC" w:rsidRDefault="00D07EDC" w:rsidP="00D07EDC">
      <w:pPr>
        <w:spacing w:line="480" w:lineRule="auto"/>
        <w:jc w:val="center"/>
        <w:rPr>
          <w:rFonts w:ascii="Times New Roman" w:hAnsi="Times New Roman" w:cs="Times New Roman"/>
          <w:sz w:val="24"/>
          <w:szCs w:val="24"/>
        </w:rPr>
      </w:pPr>
    </w:p>
    <w:p w14:paraId="27F60738" w14:textId="77777777" w:rsidR="00D07EDC" w:rsidRDefault="00D07EDC" w:rsidP="00D07EDC">
      <w:pPr>
        <w:spacing w:line="480" w:lineRule="auto"/>
        <w:jc w:val="center"/>
        <w:rPr>
          <w:rFonts w:ascii="Times New Roman" w:hAnsi="Times New Roman" w:cs="Times New Roman"/>
          <w:sz w:val="24"/>
          <w:szCs w:val="24"/>
        </w:rPr>
      </w:pPr>
    </w:p>
    <w:p w14:paraId="540590E0" w14:textId="4BCB2D4A" w:rsidR="00D07EDC" w:rsidRDefault="00D07EDC" w:rsidP="00D07EDC">
      <w:pPr>
        <w:spacing w:line="480" w:lineRule="auto"/>
        <w:jc w:val="center"/>
        <w:rPr>
          <w:rFonts w:ascii="Times New Roman" w:hAnsi="Times New Roman" w:cs="Times New Roman"/>
          <w:sz w:val="24"/>
          <w:szCs w:val="24"/>
        </w:rPr>
      </w:pPr>
    </w:p>
    <w:p w14:paraId="4C953CC2" w14:textId="1448C641" w:rsidR="00D07EDC" w:rsidRDefault="00D07EDC" w:rsidP="00D07EDC">
      <w:pPr>
        <w:spacing w:line="480" w:lineRule="auto"/>
        <w:jc w:val="center"/>
        <w:rPr>
          <w:rFonts w:ascii="Times New Roman" w:hAnsi="Times New Roman" w:cs="Times New Roman"/>
          <w:sz w:val="24"/>
          <w:szCs w:val="24"/>
        </w:rPr>
      </w:pPr>
    </w:p>
    <w:p w14:paraId="46EA750B" w14:textId="77777777" w:rsidR="00D07EDC" w:rsidRDefault="00D07EDC" w:rsidP="00D07EDC">
      <w:pPr>
        <w:spacing w:line="480" w:lineRule="auto"/>
        <w:jc w:val="center"/>
        <w:rPr>
          <w:rFonts w:ascii="Times New Roman" w:hAnsi="Times New Roman" w:cs="Times New Roman"/>
          <w:sz w:val="24"/>
          <w:szCs w:val="24"/>
        </w:rPr>
      </w:pPr>
    </w:p>
    <w:p w14:paraId="65B539CB" w14:textId="77777777" w:rsidR="00D07EDC" w:rsidRDefault="00D07EDC" w:rsidP="00D07EDC">
      <w:pPr>
        <w:spacing w:line="480" w:lineRule="auto"/>
        <w:jc w:val="center"/>
        <w:rPr>
          <w:rFonts w:ascii="Times New Roman" w:hAnsi="Times New Roman" w:cs="Times New Roman"/>
          <w:sz w:val="24"/>
          <w:szCs w:val="24"/>
        </w:rPr>
      </w:pPr>
    </w:p>
    <w:p w14:paraId="1EE311B1" w14:textId="7493D091" w:rsidR="004754E1" w:rsidRDefault="004754E1" w:rsidP="00D07EDC">
      <w:pPr>
        <w:spacing w:line="480" w:lineRule="auto"/>
        <w:jc w:val="center"/>
        <w:rPr>
          <w:rFonts w:ascii="Times New Roman" w:hAnsi="Times New Roman" w:cs="Times New Roman"/>
          <w:sz w:val="24"/>
          <w:szCs w:val="24"/>
        </w:rPr>
      </w:pPr>
      <w:r>
        <w:rPr>
          <w:rFonts w:ascii="Times New Roman" w:hAnsi="Times New Roman" w:cs="Times New Roman"/>
          <w:sz w:val="24"/>
          <w:szCs w:val="24"/>
        </w:rPr>
        <w:t>Descriptive Epidemiology: Chlamydia</w:t>
      </w:r>
    </w:p>
    <w:p w14:paraId="1A792556" w14:textId="17B12C37" w:rsidR="00105638" w:rsidRDefault="00105638" w:rsidP="00D07ED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2F9F567" w14:textId="036F40A5" w:rsidR="00105638" w:rsidRDefault="00105638" w:rsidP="00D07ED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D57DA77" w14:textId="77777777" w:rsidR="00D07EDC" w:rsidRDefault="00D07EDC" w:rsidP="00D07ED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DC4A1CB" w14:textId="27CD62E6" w:rsidR="00105638" w:rsidRDefault="00105638" w:rsidP="00D07ED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Descriptive Epidemiology: Chlamydia</w:t>
      </w:r>
    </w:p>
    <w:p w14:paraId="60C4B7DE" w14:textId="77777777" w:rsidR="00105638" w:rsidRDefault="004754E1" w:rsidP="00D07EDC">
      <w:pPr>
        <w:spacing w:line="480" w:lineRule="auto"/>
        <w:ind w:firstLine="720"/>
        <w:rPr>
          <w:rFonts w:ascii="Times New Roman" w:hAnsi="Times New Roman" w:cs="Times New Roman"/>
          <w:sz w:val="24"/>
          <w:szCs w:val="24"/>
        </w:rPr>
      </w:pPr>
      <w:r w:rsidRPr="004754E1">
        <w:rPr>
          <w:rFonts w:ascii="Times New Roman" w:hAnsi="Times New Roman" w:cs="Times New Roman"/>
          <w:sz w:val="24"/>
          <w:szCs w:val="24"/>
        </w:rPr>
        <w:t>Chlamydia is a type of a sexually transmitted disease that infects both men and women and causes the damage of the reproductive system (Witkin, Minis, Athanasiou, Leizer &amp; Linhares, 2017). This disease is mostly common in women than men and can cause a permanent damage to the women reproductive system if it is not detected and treated early enough. Chlamydia has also been known to cause the occurrence of the ectopic pregnancy which is dangerous to the women. This disease is caused by having unprotected sex and the same can be transmitted from mother to child during childbirth. Chlamydia is women can be noted by symptoms such as abnormal vaginal discharge and a burning sensation when urinating. In men, the symptoms include discharge from the penis, burning sensation and pain and swelling in the testicles.</w:t>
      </w:r>
    </w:p>
    <w:p w14:paraId="16417626" w14:textId="77777777" w:rsidR="00105638" w:rsidRDefault="004754E1" w:rsidP="00D07EDC">
      <w:pPr>
        <w:spacing w:line="480" w:lineRule="auto"/>
        <w:jc w:val="center"/>
        <w:rPr>
          <w:rFonts w:ascii="Times New Roman" w:hAnsi="Times New Roman" w:cs="Times New Roman"/>
          <w:b/>
          <w:sz w:val="24"/>
          <w:szCs w:val="24"/>
        </w:rPr>
      </w:pPr>
      <w:r w:rsidRPr="004754E1">
        <w:rPr>
          <w:rFonts w:ascii="Times New Roman" w:hAnsi="Times New Roman" w:cs="Times New Roman"/>
          <w:b/>
          <w:sz w:val="24"/>
          <w:szCs w:val="24"/>
        </w:rPr>
        <w:t>Factors that May Lead to an Increase of New Cases of Chlamydia</w:t>
      </w:r>
    </w:p>
    <w:p w14:paraId="0F84AC6F" w14:textId="0FAC5E54" w:rsidR="00105638" w:rsidRDefault="004754E1" w:rsidP="00D07EDC">
      <w:pPr>
        <w:spacing w:line="480" w:lineRule="auto"/>
        <w:ind w:firstLine="720"/>
        <w:rPr>
          <w:rFonts w:ascii="Times New Roman" w:hAnsi="Times New Roman" w:cs="Times New Roman"/>
          <w:sz w:val="24"/>
          <w:szCs w:val="24"/>
        </w:rPr>
      </w:pPr>
      <w:r w:rsidRPr="004754E1">
        <w:rPr>
          <w:rFonts w:ascii="Times New Roman" w:hAnsi="Times New Roman" w:cs="Times New Roman"/>
          <w:sz w:val="24"/>
          <w:szCs w:val="24"/>
        </w:rPr>
        <w:t xml:space="preserve">The issue of having multiple sexual partners can lead to a general increase of the new cases of chlamydia disease (Witkin, et al., 2017). It is important that one sticks to a single sexual partner in order to minimize the chances of being infected by the disease. Multiple sexual partners </w:t>
      </w:r>
      <w:r w:rsidR="003F63A0" w:rsidRPr="004754E1">
        <w:rPr>
          <w:rFonts w:ascii="Times New Roman" w:hAnsi="Times New Roman" w:cs="Times New Roman"/>
          <w:sz w:val="24"/>
          <w:szCs w:val="24"/>
        </w:rPr>
        <w:t>mean</w:t>
      </w:r>
      <w:r w:rsidRPr="004754E1">
        <w:rPr>
          <w:rFonts w:ascii="Times New Roman" w:hAnsi="Times New Roman" w:cs="Times New Roman"/>
          <w:sz w:val="24"/>
          <w:szCs w:val="24"/>
        </w:rPr>
        <w:t xml:space="preserve"> that one is highly engaged in sexual activities which may be performed without the use of protection. The frequent exchange of se</w:t>
      </w:r>
      <w:bookmarkStart w:id="0" w:name="_GoBack"/>
      <w:bookmarkEnd w:id="0"/>
      <w:r w:rsidRPr="004754E1">
        <w:rPr>
          <w:rFonts w:ascii="Times New Roman" w:hAnsi="Times New Roman" w:cs="Times New Roman"/>
          <w:sz w:val="24"/>
          <w:szCs w:val="24"/>
        </w:rPr>
        <w:t>xual partners makes one unable to keep track of their sexual health and this may result in the contracting of the disease. The actions of several people having multiple sexual partners therefore contribute to the likelihood of the rate of infection of the disease rising.</w:t>
      </w:r>
    </w:p>
    <w:p w14:paraId="1143A6DC" w14:textId="77777777" w:rsidR="00105638" w:rsidRDefault="004754E1" w:rsidP="00D07EDC">
      <w:pPr>
        <w:spacing w:line="480" w:lineRule="auto"/>
        <w:ind w:firstLine="720"/>
        <w:rPr>
          <w:rFonts w:ascii="Times New Roman" w:hAnsi="Times New Roman" w:cs="Times New Roman"/>
          <w:sz w:val="24"/>
          <w:szCs w:val="24"/>
        </w:rPr>
      </w:pPr>
      <w:r w:rsidRPr="004754E1">
        <w:rPr>
          <w:rFonts w:ascii="Times New Roman" w:hAnsi="Times New Roman" w:cs="Times New Roman"/>
          <w:sz w:val="24"/>
          <w:szCs w:val="24"/>
        </w:rPr>
        <w:t xml:space="preserve">Another factor that may lead to an increase in new cases of chlamydia disease is that of the number of young people that may be sexually active (Witkin, et al., 2017). The increase in </w:t>
      </w:r>
      <w:r w:rsidRPr="004754E1">
        <w:rPr>
          <w:rFonts w:ascii="Times New Roman" w:hAnsi="Times New Roman" w:cs="Times New Roman"/>
          <w:sz w:val="24"/>
          <w:szCs w:val="24"/>
        </w:rPr>
        <w:lastRenderedPageBreak/>
        <w:t>young people that are engaging in sexual activities is likely to lead to an increase in new cases of chlamydia. Most of the young people tend to be sexually active even before they reach the age of 25 and this may bring about the contracting of the disease. They seek to explore their sexual world and this leads to them practicing unprotected sex that may leave them open to the risk of the disease. The presence of more young people engaging in sexual activities means that the chances of them engaging in unproductive intercourse is high and this may lead to an increase in the cases of the disease.</w:t>
      </w:r>
    </w:p>
    <w:p w14:paraId="2122D792" w14:textId="43A44DA6" w:rsidR="004754E1" w:rsidRPr="004754E1" w:rsidRDefault="004754E1" w:rsidP="00D07EDC">
      <w:pPr>
        <w:spacing w:line="480" w:lineRule="auto"/>
        <w:ind w:firstLine="720"/>
        <w:rPr>
          <w:rFonts w:ascii="Times New Roman" w:hAnsi="Times New Roman" w:cs="Times New Roman"/>
          <w:sz w:val="24"/>
          <w:szCs w:val="24"/>
        </w:rPr>
      </w:pPr>
      <w:r w:rsidRPr="004754E1">
        <w:rPr>
          <w:rFonts w:ascii="Times New Roman" w:hAnsi="Times New Roman" w:cs="Times New Roman"/>
          <w:sz w:val="24"/>
          <w:szCs w:val="24"/>
        </w:rPr>
        <w:t>Lack of awareness about the chlamydia diseases as exhibited in many rural areas is also a factor that can lead to an increase in incidences of chlamydia. This is because lack of awareness about the diseases makes many young people and adults alike to fail to protect themselves from unprotected sex and this increases incidences of new infections of the disease.</w:t>
      </w:r>
    </w:p>
    <w:p w14:paraId="50B4B0A3" w14:textId="77777777" w:rsidR="004754E1" w:rsidRPr="004754E1" w:rsidRDefault="004754E1" w:rsidP="00D07EDC">
      <w:pPr>
        <w:spacing w:line="480" w:lineRule="auto"/>
        <w:jc w:val="center"/>
        <w:rPr>
          <w:rFonts w:ascii="Times New Roman" w:hAnsi="Times New Roman" w:cs="Times New Roman"/>
          <w:b/>
          <w:sz w:val="24"/>
          <w:szCs w:val="24"/>
        </w:rPr>
      </w:pPr>
      <w:r w:rsidRPr="004754E1">
        <w:rPr>
          <w:rFonts w:ascii="Times New Roman" w:hAnsi="Times New Roman" w:cs="Times New Roman"/>
          <w:b/>
          <w:sz w:val="24"/>
          <w:szCs w:val="24"/>
        </w:rPr>
        <w:t>Epidemiologic Factors</w:t>
      </w:r>
    </w:p>
    <w:p w14:paraId="57104225" w14:textId="77777777" w:rsidR="00105638" w:rsidRDefault="004754E1" w:rsidP="00D07EDC">
      <w:pPr>
        <w:spacing w:line="480" w:lineRule="auto"/>
        <w:ind w:firstLine="720"/>
        <w:rPr>
          <w:rFonts w:ascii="Times New Roman" w:hAnsi="Times New Roman" w:cs="Times New Roman"/>
          <w:sz w:val="24"/>
          <w:szCs w:val="24"/>
        </w:rPr>
      </w:pPr>
      <w:r w:rsidRPr="004754E1">
        <w:rPr>
          <w:rFonts w:ascii="Times New Roman" w:hAnsi="Times New Roman" w:cs="Times New Roman"/>
          <w:sz w:val="24"/>
          <w:szCs w:val="24"/>
        </w:rPr>
        <w:t>In analyzing chlamydia through the category of person, there are a number of important factors I would use in the evaluation of risks of the population. The descriptive features include the age of the population in relation to the increase in the cases of the disease. I shall categorize the population into different age groups and this will be used to identify the age in which the disease is most likely to occur. Another important factor that I shall use is the sex of the population which is meant to identify the levels of infections in both genders (Lewis, &amp; White, 2017). This is crucial as it gives a clue on the gender that is mostly affected by the disease and thus assists in the formulation of solutions to address the problem.</w:t>
      </w:r>
    </w:p>
    <w:p w14:paraId="1537CDBC" w14:textId="77777777" w:rsidR="00105638" w:rsidRDefault="004754E1" w:rsidP="00D07EDC">
      <w:pPr>
        <w:spacing w:line="480" w:lineRule="auto"/>
        <w:ind w:firstLine="720"/>
        <w:rPr>
          <w:rFonts w:ascii="Times New Roman" w:hAnsi="Times New Roman" w:cs="Times New Roman"/>
          <w:sz w:val="24"/>
          <w:szCs w:val="24"/>
        </w:rPr>
      </w:pPr>
      <w:r w:rsidRPr="004754E1">
        <w:rPr>
          <w:rFonts w:ascii="Times New Roman" w:hAnsi="Times New Roman" w:cs="Times New Roman"/>
          <w:sz w:val="24"/>
          <w:szCs w:val="24"/>
        </w:rPr>
        <w:t xml:space="preserve">The place phenomenon is critical as it gives the geographical extent of the disease and also provide clusters or patterns of the origin of the disease (Lewis, et al., 2017) .Evaluating the </w:t>
      </w:r>
      <w:r w:rsidRPr="004754E1">
        <w:rPr>
          <w:rFonts w:ascii="Times New Roman" w:hAnsi="Times New Roman" w:cs="Times New Roman"/>
          <w:sz w:val="24"/>
          <w:szCs w:val="24"/>
        </w:rPr>
        <w:lastRenderedPageBreak/>
        <w:t>risk of the population is important and thus I shall use the place to determine the geographical areas that are more prone to the disease. This gives the place with the highest number of infections and the likelihood of people living in those areas to be infected. The use of spot map is another way in which I can be able to evaluate the risk of the population in terms of the disease.</w:t>
      </w:r>
    </w:p>
    <w:p w14:paraId="1E187C39" w14:textId="4581877E" w:rsidR="004754E1" w:rsidRPr="004754E1" w:rsidRDefault="004754E1" w:rsidP="00D07EDC">
      <w:pPr>
        <w:spacing w:line="480" w:lineRule="auto"/>
        <w:ind w:firstLine="720"/>
        <w:rPr>
          <w:rFonts w:ascii="Times New Roman" w:hAnsi="Times New Roman" w:cs="Times New Roman"/>
          <w:sz w:val="24"/>
          <w:szCs w:val="24"/>
        </w:rPr>
      </w:pPr>
      <w:r w:rsidRPr="004754E1">
        <w:rPr>
          <w:rFonts w:ascii="Times New Roman" w:hAnsi="Times New Roman" w:cs="Times New Roman"/>
          <w:sz w:val="24"/>
          <w:szCs w:val="24"/>
        </w:rPr>
        <w:t>Time is also an important factor when it comes to the evaluation of the risk of the population towards the contracting of chlamydia disease. This is used in the sense of recording the date of the onset of the disease and the continuous plotting of the onset of the new cases. This is something that I use in order to come up with a firm conclusion on the risk that the population faces in regards to the disease. The plotting of the onset of the diseases and that of new cases leads to the creation of the epidemic curve that seeks to explain how the cases have merged over a certain period of time.</w:t>
      </w:r>
    </w:p>
    <w:p w14:paraId="2C625400" w14:textId="5F9B2D46" w:rsidR="004754E1" w:rsidRPr="004754E1" w:rsidRDefault="004754E1" w:rsidP="00D07EDC">
      <w:pPr>
        <w:spacing w:line="480" w:lineRule="auto"/>
        <w:jc w:val="center"/>
        <w:rPr>
          <w:rFonts w:ascii="Times New Roman" w:hAnsi="Times New Roman" w:cs="Times New Roman"/>
          <w:b/>
          <w:sz w:val="24"/>
          <w:szCs w:val="24"/>
        </w:rPr>
      </w:pPr>
      <w:r w:rsidRPr="004754E1">
        <w:rPr>
          <w:rFonts w:ascii="Times New Roman" w:hAnsi="Times New Roman" w:cs="Times New Roman"/>
          <w:b/>
          <w:sz w:val="24"/>
          <w:szCs w:val="24"/>
        </w:rPr>
        <w:t xml:space="preserve">Categories of People </w:t>
      </w:r>
      <w:r w:rsidR="00105638">
        <w:rPr>
          <w:rFonts w:ascii="Times New Roman" w:hAnsi="Times New Roman" w:cs="Times New Roman"/>
          <w:b/>
          <w:sz w:val="24"/>
          <w:szCs w:val="24"/>
        </w:rPr>
        <w:t xml:space="preserve">that are More </w:t>
      </w:r>
      <w:r w:rsidRPr="004754E1">
        <w:rPr>
          <w:rFonts w:ascii="Times New Roman" w:hAnsi="Times New Roman" w:cs="Times New Roman"/>
          <w:b/>
          <w:sz w:val="24"/>
          <w:szCs w:val="24"/>
        </w:rPr>
        <w:t>At-risk of Chlamydia</w:t>
      </w:r>
    </w:p>
    <w:p w14:paraId="54E0D298" w14:textId="77777777" w:rsidR="00105638" w:rsidRDefault="004754E1" w:rsidP="00D07EDC">
      <w:pPr>
        <w:spacing w:line="480" w:lineRule="auto"/>
        <w:ind w:firstLine="720"/>
        <w:rPr>
          <w:rFonts w:ascii="Times New Roman" w:hAnsi="Times New Roman" w:cs="Times New Roman"/>
          <w:sz w:val="24"/>
          <w:szCs w:val="24"/>
        </w:rPr>
      </w:pPr>
      <w:r w:rsidRPr="004754E1">
        <w:rPr>
          <w:rFonts w:ascii="Times New Roman" w:hAnsi="Times New Roman" w:cs="Times New Roman"/>
          <w:sz w:val="24"/>
          <w:szCs w:val="24"/>
        </w:rPr>
        <w:t>The descriptive epidemiological factors analyze information in form of data and this gives a proper overview of the people that are at risk of suffering from the disease. One of the people who are at a higher risk are the women. Most women find themselves engaging in unprotected sex as they are easily convinced by their male counterparts. Some of them are usually harassed and thus offer sexual favors in order to get something in return. This is something that places them at a higher risk of contracting the disease which may end up destroying their reproductive system (Logan Jolly &amp; Blanford, 2016). The women are vulnerable to sex as opposed to men and this makes the risk of them being infected with the disease to be high. This can be seen from the research that have been done which has shown that the % of women infected with chlamydia is higher as compared to that of the men (Lewis, et al., 2017). The figures indicated 2% for women as compared to that of 1.2% for men.</w:t>
      </w:r>
    </w:p>
    <w:p w14:paraId="7300B90A" w14:textId="1CF01531" w:rsidR="00767867" w:rsidRDefault="004754E1" w:rsidP="00767867">
      <w:pPr>
        <w:spacing w:line="480" w:lineRule="auto"/>
        <w:ind w:firstLine="720"/>
        <w:rPr>
          <w:rFonts w:ascii="Times New Roman" w:hAnsi="Times New Roman" w:cs="Times New Roman"/>
          <w:sz w:val="24"/>
          <w:szCs w:val="24"/>
        </w:rPr>
      </w:pPr>
      <w:r w:rsidRPr="004754E1">
        <w:rPr>
          <w:rFonts w:ascii="Times New Roman" w:hAnsi="Times New Roman" w:cs="Times New Roman"/>
          <w:sz w:val="24"/>
          <w:szCs w:val="24"/>
        </w:rPr>
        <w:lastRenderedPageBreak/>
        <w:t xml:space="preserve">Another group of people that may be at a high risk of the diseases are the young people that may be venturing in sexual activities especially teenagers. The epidemiologic factors described the population based on age and this has shown higher cases of chlamydia in young people as compared to older people. This category of people </w:t>
      </w:r>
      <w:r w:rsidR="003F63A0" w:rsidRPr="004754E1">
        <w:rPr>
          <w:rFonts w:ascii="Times New Roman" w:hAnsi="Times New Roman" w:cs="Times New Roman"/>
          <w:sz w:val="24"/>
          <w:szCs w:val="24"/>
        </w:rPr>
        <w:t>is</w:t>
      </w:r>
      <w:r w:rsidRPr="004754E1">
        <w:rPr>
          <w:rFonts w:ascii="Times New Roman" w:hAnsi="Times New Roman" w:cs="Times New Roman"/>
          <w:sz w:val="24"/>
          <w:szCs w:val="24"/>
        </w:rPr>
        <w:t xml:space="preserve"> sexually active and thus the frequency of them engaging in sexual activities is relatively high (Wang, Chang, Burstein &amp; Adkins, 2018). They engage in unprotected sex with multiple partners and this leads to them being at a high risk of contracting the disease.</w:t>
      </w:r>
    </w:p>
    <w:p w14:paraId="06D77116" w14:textId="2ECAF7B9" w:rsidR="004754E1" w:rsidRPr="004754E1" w:rsidRDefault="004754E1" w:rsidP="00767867">
      <w:pPr>
        <w:spacing w:line="480" w:lineRule="auto"/>
        <w:ind w:firstLine="720"/>
        <w:rPr>
          <w:rFonts w:ascii="Times New Roman" w:hAnsi="Times New Roman" w:cs="Times New Roman"/>
          <w:sz w:val="24"/>
          <w:szCs w:val="24"/>
        </w:rPr>
      </w:pPr>
      <w:r w:rsidRPr="004754E1">
        <w:rPr>
          <w:rFonts w:ascii="Times New Roman" w:hAnsi="Times New Roman" w:cs="Times New Roman"/>
          <w:sz w:val="24"/>
          <w:szCs w:val="24"/>
        </w:rPr>
        <w:t>Place is a critical factor that determines the people that may be at risk of being infected with the disease. This is in the sense that there are places in which people are oblivious of the issue of chlamydia and thus the rate of infections in the area is high</w:t>
      </w:r>
      <w:r w:rsidR="00767867">
        <w:rPr>
          <w:rFonts w:ascii="Times New Roman" w:hAnsi="Times New Roman" w:cs="Times New Roman"/>
          <w:sz w:val="24"/>
          <w:szCs w:val="24"/>
        </w:rPr>
        <w:t xml:space="preserve"> (</w:t>
      </w:r>
      <w:r w:rsidR="00767867" w:rsidRPr="004754E1">
        <w:rPr>
          <w:rFonts w:ascii="Times New Roman" w:hAnsi="Times New Roman" w:cs="Times New Roman"/>
          <w:sz w:val="24"/>
          <w:szCs w:val="24"/>
        </w:rPr>
        <w:t>Logan, Jolly &amp; Blanford, 2016</w:t>
      </w:r>
      <w:r w:rsidR="00767867">
        <w:rPr>
          <w:rFonts w:ascii="Times New Roman" w:hAnsi="Times New Roman" w:cs="Times New Roman"/>
          <w:sz w:val="24"/>
          <w:szCs w:val="24"/>
        </w:rPr>
        <w:t>)</w:t>
      </w:r>
      <w:r w:rsidRPr="004754E1">
        <w:rPr>
          <w:rFonts w:ascii="Times New Roman" w:hAnsi="Times New Roman" w:cs="Times New Roman"/>
          <w:sz w:val="24"/>
          <w:szCs w:val="24"/>
        </w:rPr>
        <w:t>. This has been witnessed in the remote areas in which the rate of infection is high due to the ignorance about the disease (Lewis, et al., 2017). This is contrast to the urban areas where people have been more educated on the sexually transmitted disease and thus take preventive measures.</w:t>
      </w:r>
    </w:p>
    <w:p w14:paraId="2900C989" w14:textId="77777777" w:rsidR="00E972FA" w:rsidRDefault="00E972FA" w:rsidP="00D07EDC">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219FD7C" w14:textId="5C0AE505" w:rsidR="004754E1" w:rsidRPr="004754E1" w:rsidRDefault="004754E1" w:rsidP="00D07EDC">
      <w:pPr>
        <w:spacing w:line="480" w:lineRule="auto"/>
        <w:jc w:val="center"/>
        <w:rPr>
          <w:rFonts w:ascii="Times New Roman" w:hAnsi="Times New Roman" w:cs="Times New Roman"/>
          <w:b/>
          <w:sz w:val="24"/>
          <w:szCs w:val="24"/>
        </w:rPr>
      </w:pPr>
      <w:r w:rsidRPr="004754E1">
        <w:rPr>
          <w:rFonts w:ascii="Times New Roman" w:hAnsi="Times New Roman" w:cs="Times New Roman"/>
          <w:b/>
          <w:sz w:val="24"/>
          <w:szCs w:val="24"/>
        </w:rPr>
        <w:lastRenderedPageBreak/>
        <w:t>References</w:t>
      </w:r>
    </w:p>
    <w:p w14:paraId="0C2DD3A6" w14:textId="77777777" w:rsidR="00105638" w:rsidRPr="004754E1" w:rsidRDefault="00105638" w:rsidP="00D07EDC">
      <w:pPr>
        <w:spacing w:line="480" w:lineRule="auto"/>
        <w:ind w:left="720" w:hanging="720"/>
        <w:rPr>
          <w:rFonts w:ascii="Times New Roman" w:hAnsi="Times New Roman" w:cs="Times New Roman"/>
          <w:sz w:val="24"/>
          <w:szCs w:val="24"/>
        </w:rPr>
      </w:pPr>
      <w:r w:rsidRPr="004754E1">
        <w:rPr>
          <w:rFonts w:ascii="Times New Roman" w:hAnsi="Times New Roman" w:cs="Times New Roman"/>
          <w:sz w:val="24"/>
          <w:szCs w:val="24"/>
        </w:rPr>
        <w:t>Lewis, J., &amp; White, P. J. (2017). Estimating local chlamydia incidence and prevalence using surveillance data. </w:t>
      </w:r>
      <w:r w:rsidRPr="004754E1">
        <w:rPr>
          <w:rFonts w:ascii="Times New Roman" w:hAnsi="Times New Roman" w:cs="Times New Roman"/>
          <w:i/>
          <w:iCs/>
          <w:sz w:val="24"/>
          <w:szCs w:val="24"/>
        </w:rPr>
        <w:t>Epidemiology (Cambridge, Mass.)</w:t>
      </w:r>
      <w:r w:rsidRPr="004754E1">
        <w:rPr>
          <w:rFonts w:ascii="Times New Roman" w:hAnsi="Times New Roman" w:cs="Times New Roman"/>
          <w:sz w:val="24"/>
          <w:szCs w:val="24"/>
        </w:rPr>
        <w:t>, </w:t>
      </w:r>
      <w:r w:rsidRPr="004754E1">
        <w:rPr>
          <w:rFonts w:ascii="Times New Roman" w:hAnsi="Times New Roman" w:cs="Times New Roman"/>
          <w:i/>
          <w:iCs/>
          <w:sz w:val="24"/>
          <w:szCs w:val="24"/>
        </w:rPr>
        <w:t>28</w:t>
      </w:r>
      <w:r w:rsidRPr="004754E1">
        <w:rPr>
          <w:rFonts w:ascii="Times New Roman" w:hAnsi="Times New Roman" w:cs="Times New Roman"/>
          <w:sz w:val="24"/>
          <w:szCs w:val="24"/>
        </w:rPr>
        <w:t>(4), 492.</w:t>
      </w:r>
    </w:p>
    <w:p w14:paraId="551D36BC" w14:textId="77777777" w:rsidR="00105638" w:rsidRPr="004754E1" w:rsidRDefault="00105638" w:rsidP="00D07EDC">
      <w:pPr>
        <w:spacing w:line="480" w:lineRule="auto"/>
        <w:ind w:left="720" w:hanging="720"/>
        <w:rPr>
          <w:rFonts w:ascii="Times New Roman" w:hAnsi="Times New Roman" w:cs="Times New Roman"/>
          <w:sz w:val="24"/>
          <w:szCs w:val="24"/>
        </w:rPr>
      </w:pPr>
      <w:r w:rsidRPr="004754E1">
        <w:rPr>
          <w:rFonts w:ascii="Times New Roman" w:hAnsi="Times New Roman" w:cs="Times New Roman"/>
          <w:sz w:val="24"/>
          <w:szCs w:val="24"/>
        </w:rPr>
        <w:t>Logan, J. J., Jolly, A. M., &amp; Blanford, J. I. (2016). The sociospatial network: risk and the role of place in the transmission of infectious diseases. </w:t>
      </w:r>
      <w:r w:rsidRPr="004754E1">
        <w:rPr>
          <w:rFonts w:ascii="Times New Roman" w:hAnsi="Times New Roman" w:cs="Times New Roman"/>
          <w:i/>
          <w:iCs/>
          <w:sz w:val="24"/>
          <w:szCs w:val="24"/>
        </w:rPr>
        <w:t>PloS one</w:t>
      </w:r>
      <w:r w:rsidRPr="004754E1">
        <w:rPr>
          <w:rFonts w:ascii="Times New Roman" w:hAnsi="Times New Roman" w:cs="Times New Roman"/>
          <w:sz w:val="24"/>
          <w:szCs w:val="24"/>
        </w:rPr>
        <w:t>, </w:t>
      </w:r>
      <w:r w:rsidRPr="004754E1">
        <w:rPr>
          <w:rFonts w:ascii="Times New Roman" w:hAnsi="Times New Roman" w:cs="Times New Roman"/>
          <w:i/>
          <w:iCs/>
          <w:sz w:val="24"/>
          <w:szCs w:val="24"/>
        </w:rPr>
        <w:t>11</w:t>
      </w:r>
      <w:r w:rsidRPr="004754E1">
        <w:rPr>
          <w:rFonts w:ascii="Times New Roman" w:hAnsi="Times New Roman" w:cs="Times New Roman"/>
          <w:sz w:val="24"/>
          <w:szCs w:val="24"/>
        </w:rPr>
        <w:t>(2), e0146915.</w:t>
      </w:r>
    </w:p>
    <w:p w14:paraId="5CC9A34F" w14:textId="77777777" w:rsidR="00105638" w:rsidRPr="004754E1" w:rsidRDefault="00105638" w:rsidP="00D07EDC">
      <w:pPr>
        <w:spacing w:line="480" w:lineRule="auto"/>
        <w:ind w:left="720" w:hanging="720"/>
        <w:rPr>
          <w:rFonts w:ascii="Times New Roman" w:hAnsi="Times New Roman" w:cs="Times New Roman"/>
          <w:sz w:val="24"/>
          <w:szCs w:val="24"/>
        </w:rPr>
      </w:pPr>
      <w:r w:rsidRPr="004754E1">
        <w:rPr>
          <w:rFonts w:ascii="Times New Roman" w:hAnsi="Times New Roman" w:cs="Times New Roman"/>
          <w:sz w:val="24"/>
          <w:szCs w:val="24"/>
        </w:rPr>
        <w:t>Wang, L. Y., Chang, M. H., Burstein, G., &amp; Adkins, S. H. (2018). Human Immunodeficiency Virus, Chlamydia, and Gonorrhea Testing in New York Medicaid–Enrolled Adolescents. </w:t>
      </w:r>
      <w:r w:rsidRPr="004754E1">
        <w:rPr>
          <w:rFonts w:ascii="Times New Roman" w:hAnsi="Times New Roman" w:cs="Times New Roman"/>
          <w:i/>
          <w:iCs/>
          <w:sz w:val="24"/>
          <w:szCs w:val="24"/>
        </w:rPr>
        <w:t>Sexually transmitted diseases</w:t>
      </w:r>
      <w:r w:rsidRPr="004754E1">
        <w:rPr>
          <w:rFonts w:ascii="Times New Roman" w:hAnsi="Times New Roman" w:cs="Times New Roman"/>
          <w:sz w:val="24"/>
          <w:szCs w:val="24"/>
        </w:rPr>
        <w:t>, </w:t>
      </w:r>
      <w:r w:rsidRPr="004754E1">
        <w:rPr>
          <w:rFonts w:ascii="Times New Roman" w:hAnsi="Times New Roman" w:cs="Times New Roman"/>
          <w:i/>
          <w:iCs/>
          <w:sz w:val="24"/>
          <w:szCs w:val="24"/>
        </w:rPr>
        <w:t>45</w:t>
      </w:r>
      <w:r w:rsidRPr="004754E1">
        <w:rPr>
          <w:rFonts w:ascii="Times New Roman" w:hAnsi="Times New Roman" w:cs="Times New Roman"/>
          <w:sz w:val="24"/>
          <w:szCs w:val="24"/>
        </w:rPr>
        <w:t>(1), 14-18.</w:t>
      </w:r>
    </w:p>
    <w:p w14:paraId="3E8B05CF" w14:textId="77777777" w:rsidR="00105638" w:rsidRPr="004754E1" w:rsidRDefault="00105638" w:rsidP="00D07EDC">
      <w:pPr>
        <w:spacing w:line="480" w:lineRule="auto"/>
        <w:ind w:left="720" w:hanging="720"/>
        <w:rPr>
          <w:rFonts w:ascii="Times New Roman" w:hAnsi="Times New Roman" w:cs="Times New Roman"/>
          <w:sz w:val="24"/>
          <w:szCs w:val="24"/>
        </w:rPr>
      </w:pPr>
      <w:r w:rsidRPr="004754E1">
        <w:rPr>
          <w:rFonts w:ascii="Times New Roman" w:hAnsi="Times New Roman" w:cs="Times New Roman"/>
          <w:sz w:val="24"/>
          <w:szCs w:val="24"/>
        </w:rPr>
        <w:t>Witkin, S. S., Minis, E., Athanasiou, A., Leizer, J., &amp; Linhares, I. M. (2017). Chlamydia trachomatis: the persistent pathogen. </w:t>
      </w:r>
      <w:r w:rsidRPr="004754E1">
        <w:rPr>
          <w:rFonts w:ascii="Times New Roman" w:hAnsi="Times New Roman" w:cs="Times New Roman"/>
          <w:i/>
          <w:iCs/>
          <w:sz w:val="24"/>
          <w:szCs w:val="24"/>
        </w:rPr>
        <w:t>Clin. Vaccine Immunol.</w:t>
      </w:r>
      <w:r w:rsidRPr="004754E1">
        <w:rPr>
          <w:rFonts w:ascii="Times New Roman" w:hAnsi="Times New Roman" w:cs="Times New Roman"/>
          <w:sz w:val="24"/>
          <w:szCs w:val="24"/>
        </w:rPr>
        <w:t>, </w:t>
      </w:r>
      <w:r w:rsidRPr="004754E1">
        <w:rPr>
          <w:rFonts w:ascii="Times New Roman" w:hAnsi="Times New Roman" w:cs="Times New Roman"/>
          <w:i/>
          <w:iCs/>
          <w:sz w:val="24"/>
          <w:szCs w:val="24"/>
        </w:rPr>
        <w:t>24</w:t>
      </w:r>
      <w:r w:rsidRPr="004754E1">
        <w:rPr>
          <w:rFonts w:ascii="Times New Roman" w:hAnsi="Times New Roman" w:cs="Times New Roman"/>
          <w:sz w:val="24"/>
          <w:szCs w:val="24"/>
        </w:rPr>
        <w:t>(10), e00203-17.</w:t>
      </w:r>
    </w:p>
    <w:sectPr w:rsidR="00105638" w:rsidRPr="004754E1" w:rsidSect="004754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639D8A" w14:textId="77777777" w:rsidR="00003B54" w:rsidRDefault="00003B54" w:rsidP="004754E1">
      <w:pPr>
        <w:spacing w:after="0" w:line="240" w:lineRule="auto"/>
      </w:pPr>
      <w:r>
        <w:separator/>
      </w:r>
    </w:p>
  </w:endnote>
  <w:endnote w:type="continuationSeparator" w:id="0">
    <w:p w14:paraId="4E4F722F" w14:textId="77777777" w:rsidR="00003B54" w:rsidRDefault="00003B54" w:rsidP="004754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3FEAA8" w14:textId="77777777" w:rsidR="00003B54" w:rsidRDefault="00003B54" w:rsidP="004754E1">
      <w:pPr>
        <w:spacing w:after="0" w:line="240" w:lineRule="auto"/>
      </w:pPr>
      <w:r>
        <w:separator/>
      </w:r>
    </w:p>
  </w:footnote>
  <w:footnote w:type="continuationSeparator" w:id="0">
    <w:p w14:paraId="5393BC05" w14:textId="77777777" w:rsidR="00003B54" w:rsidRDefault="00003B54" w:rsidP="004754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73307543"/>
      <w:docPartObj>
        <w:docPartGallery w:val="Page Numbers (Top of Page)"/>
        <w:docPartUnique/>
      </w:docPartObj>
    </w:sdtPr>
    <w:sdtEndPr>
      <w:rPr>
        <w:noProof/>
      </w:rPr>
    </w:sdtEndPr>
    <w:sdtContent>
      <w:p w14:paraId="53047BA8" w14:textId="0D36EA34" w:rsidR="004754E1" w:rsidRPr="004754E1" w:rsidRDefault="004754E1" w:rsidP="004754E1">
        <w:pPr>
          <w:pStyle w:val="Header"/>
          <w:jc w:val="right"/>
          <w:rPr>
            <w:rFonts w:ascii="Times New Roman" w:hAnsi="Times New Roman" w:cs="Times New Roman"/>
            <w:sz w:val="24"/>
            <w:szCs w:val="24"/>
          </w:rPr>
        </w:pPr>
        <w:r w:rsidRPr="004754E1">
          <w:rPr>
            <w:rFonts w:ascii="Times New Roman" w:hAnsi="Times New Roman" w:cs="Times New Roman"/>
            <w:sz w:val="24"/>
            <w:szCs w:val="24"/>
          </w:rPr>
          <w:t xml:space="preserve">DESCRIPTIVE EPIDEMIOLOGY: CHLAMYDIA </w:t>
        </w:r>
        <w:r>
          <w:rPr>
            <w:rFonts w:ascii="Times New Roman" w:hAnsi="Times New Roman" w:cs="Times New Roman"/>
            <w:sz w:val="24"/>
            <w:szCs w:val="24"/>
          </w:rPr>
          <w:tab/>
        </w:r>
        <w:r w:rsidRPr="004754E1">
          <w:rPr>
            <w:rFonts w:ascii="Times New Roman" w:hAnsi="Times New Roman" w:cs="Times New Roman"/>
            <w:sz w:val="24"/>
            <w:szCs w:val="24"/>
          </w:rPr>
          <w:fldChar w:fldCharType="begin"/>
        </w:r>
        <w:r w:rsidRPr="004754E1">
          <w:rPr>
            <w:rFonts w:ascii="Times New Roman" w:hAnsi="Times New Roman" w:cs="Times New Roman"/>
            <w:sz w:val="24"/>
            <w:szCs w:val="24"/>
          </w:rPr>
          <w:instrText xml:space="preserve"> PAGE   \* MERGEFORMAT </w:instrText>
        </w:r>
        <w:r w:rsidRPr="004754E1">
          <w:rPr>
            <w:rFonts w:ascii="Times New Roman" w:hAnsi="Times New Roman" w:cs="Times New Roman"/>
            <w:sz w:val="24"/>
            <w:szCs w:val="24"/>
          </w:rPr>
          <w:fldChar w:fldCharType="separate"/>
        </w:r>
        <w:r w:rsidRPr="004754E1">
          <w:rPr>
            <w:rFonts w:ascii="Times New Roman" w:hAnsi="Times New Roman" w:cs="Times New Roman"/>
            <w:noProof/>
            <w:sz w:val="24"/>
            <w:szCs w:val="24"/>
          </w:rPr>
          <w:t>2</w:t>
        </w:r>
        <w:r w:rsidRPr="004754E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45351659"/>
      <w:docPartObj>
        <w:docPartGallery w:val="Page Numbers (Top of Page)"/>
        <w:docPartUnique/>
      </w:docPartObj>
    </w:sdtPr>
    <w:sdtEndPr>
      <w:rPr>
        <w:noProof/>
      </w:rPr>
    </w:sdtEndPr>
    <w:sdtContent>
      <w:p w14:paraId="31CCE30F" w14:textId="28394B98" w:rsidR="004754E1" w:rsidRPr="004754E1" w:rsidRDefault="004754E1" w:rsidP="004754E1">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4754E1">
          <w:rPr>
            <w:rFonts w:ascii="Times New Roman" w:hAnsi="Times New Roman" w:cs="Times New Roman"/>
            <w:sz w:val="24"/>
            <w:szCs w:val="24"/>
          </w:rPr>
          <w:t xml:space="preserve">DESCRIPTIVE EPIDEMIOLOGY: CHLAMYDIA </w:t>
        </w:r>
        <w:r>
          <w:rPr>
            <w:rFonts w:ascii="Times New Roman" w:hAnsi="Times New Roman" w:cs="Times New Roman"/>
            <w:sz w:val="24"/>
            <w:szCs w:val="24"/>
          </w:rPr>
          <w:tab/>
        </w:r>
        <w:r w:rsidRPr="004754E1">
          <w:rPr>
            <w:rFonts w:ascii="Times New Roman" w:hAnsi="Times New Roman" w:cs="Times New Roman"/>
            <w:sz w:val="24"/>
            <w:szCs w:val="24"/>
          </w:rPr>
          <w:fldChar w:fldCharType="begin"/>
        </w:r>
        <w:r w:rsidRPr="004754E1">
          <w:rPr>
            <w:rFonts w:ascii="Times New Roman" w:hAnsi="Times New Roman" w:cs="Times New Roman"/>
            <w:sz w:val="24"/>
            <w:szCs w:val="24"/>
          </w:rPr>
          <w:instrText xml:space="preserve"> PAGE   \* MERGEFORMAT </w:instrText>
        </w:r>
        <w:r w:rsidRPr="004754E1">
          <w:rPr>
            <w:rFonts w:ascii="Times New Roman" w:hAnsi="Times New Roman" w:cs="Times New Roman"/>
            <w:sz w:val="24"/>
            <w:szCs w:val="24"/>
          </w:rPr>
          <w:fldChar w:fldCharType="separate"/>
        </w:r>
        <w:r w:rsidRPr="004754E1">
          <w:rPr>
            <w:rFonts w:ascii="Times New Roman" w:hAnsi="Times New Roman" w:cs="Times New Roman"/>
            <w:noProof/>
            <w:sz w:val="24"/>
            <w:szCs w:val="24"/>
          </w:rPr>
          <w:t>2</w:t>
        </w:r>
        <w:r w:rsidRPr="004754E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4E1"/>
    <w:rsid w:val="00003B54"/>
    <w:rsid w:val="00105638"/>
    <w:rsid w:val="003F63A0"/>
    <w:rsid w:val="004754E1"/>
    <w:rsid w:val="00767867"/>
    <w:rsid w:val="00D00763"/>
    <w:rsid w:val="00D07EDC"/>
    <w:rsid w:val="00E97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9F036D"/>
  <w15:chartTrackingRefBased/>
  <w15:docId w15:val="{E862294C-6E2F-4C08-B1CF-3200CDF6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4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4E1"/>
  </w:style>
  <w:style w:type="paragraph" w:styleId="Footer">
    <w:name w:val="footer"/>
    <w:basedOn w:val="Normal"/>
    <w:link w:val="FooterChar"/>
    <w:uiPriority w:val="99"/>
    <w:unhideWhenUsed/>
    <w:rsid w:val="00475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1154</Words>
  <Characters>6583</Characters>
  <Application>Microsoft Office Word</Application>
  <DocSecurity>0</DocSecurity>
  <Lines>54</Lines>
  <Paragraphs>15</Paragraphs>
  <ScaleCrop>false</ScaleCrop>
  <Company/>
  <LinksUpToDate>false</LinksUpToDate>
  <CharactersWithSpaces>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2019-10-14T19:09:00Z</dcterms:created>
  <dcterms:modified xsi:type="dcterms:W3CDTF">2019-10-14T19:19:00Z</dcterms:modified>
</cp:coreProperties>
</file>